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63D418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B0615">
              <w:rPr>
                <w:rFonts w:ascii="Tahoma" w:hAnsi="Tahoma" w:cs="Tahoma"/>
              </w:rPr>
              <w:t>Ju</w:t>
            </w:r>
            <w:r w:rsidR="00C06F8F">
              <w:rPr>
                <w:rFonts w:ascii="Tahoma" w:hAnsi="Tahoma" w:cs="Tahoma"/>
              </w:rPr>
              <w:t>lio Samuel de los Reyes Pérez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B4361F1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06F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</w:t>
            </w:r>
            <w:r w:rsidR="005E3BB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Psicología</w:t>
            </w:r>
            <w:r w:rsidR="00C06F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3F5911D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E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5E3BB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13-2017</w:t>
            </w:r>
          </w:p>
          <w:p w14:paraId="49B24611" w14:textId="23442669" w:rsidR="00815806" w:rsidRDefault="00BA3E7F" w:rsidP="00815806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580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E3BB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 UADEC</w:t>
            </w:r>
          </w:p>
          <w:p w14:paraId="12688D69" w14:textId="2BBE96F7" w:rsidR="00C503AF" w:rsidRPr="00C503AF" w:rsidRDefault="00C503AF" w:rsidP="00815806">
            <w:pPr>
              <w:jc w:val="both"/>
              <w:rPr>
                <w:rFonts w:ascii="Tahoma" w:hAnsi="Tahoma" w:cs="Tahoma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3EF030E" w:rsidR="008F0271" w:rsidRPr="000F5000" w:rsidRDefault="00BA3E7F" w:rsidP="00552D21">
            <w:pPr>
              <w:jc w:val="both"/>
              <w:rPr>
                <w:rFonts w:ascii="Tahoma" w:hAnsi="Tahoma" w:cs="Tahoma"/>
              </w:rPr>
            </w:pPr>
            <w:r w:rsidRPr="000F5000">
              <w:rPr>
                <w:rFonts w:ascii="Tahoma" w:hAnsi="Tahoma" w:cs="Tahoma"/>
              </w:rPr>
              <w:t>Empresa</w:t>
            </w:r>
            <w:r w:rsidR="004F2194" w:rsidRPr="000F5000">
              <w:rPr>
                <w:rFonts w:ascii="Tahoma" w:hAnsi="Tahoma" w:cs="Tahoma"/>
              </w:rPr>
              <w:t>:</w:t>
            </w:r>
            <w:r w:rsidR="005E3BB0" w:rsidRPr="000F5000">
              <w:rPr>
                <w:rFonts w:ascii="Tahoma" w:hAnsi="Tahoma" w:cs="Tahoma"/>
              </w:rPr>
              <w:t xml:space="preserve"> Estafeta Mexicana </w:t>
            </w:r>
          </w:p>
          <w:p w14:paraId="6C8F7BF2" w14:textId="50F49490" w:rsidR="005D10E7" w:rsidRPr="000F5000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0F5000">
              <w:rPr>
                <w:rFonts w:ascii="Tahoma" w:hAnsi="Tahoma" w:cs="Tahoma"/>
              </w:rPr>
              <w:t>Periodo</w:t>
            </w:r>
            <w:r w:rsidR="004F2194" w:rsidRPr="000F5000">
              <w:rPr>
                <w:rFonts w:ascii="Tahoma" w:hAnsi="Tahoma" w:cs="Tahoma"/>
              </w:rPr>
              <w:t xml:space="preserve">: </w:t>
            </w:r>
            <w:r w:rsidR="00815806" w:rsidRPr="000F5000">
              <w:rPr>
                <w:rFonts w:ascii="Tahoma" w:hAnsi="Tahoma" w:cs="Tahoma"/>
              </w:rPr>
              <w:t>201</w:t>
            </w:r>
            <w:r w:rsidR="005E3BB0" w:rsidRPr="000F5000">
              <w:rPr>
                <w:rFonts w:ascii="Tahoma" w:hAnsi="Tahoma" w:cs="Tahoma"/>
              </w:rPr>
              <w:t>9</w:t>
            </w:r>
            <w:r w:rsidR="00815806" w:rsidRPr="000F5000">
              <w:rPr>
                <w:rFonts w:ascii="Tahoma" w:hAnsi="Tahoma" w:cs="Tahoma"/>
              </w:rPr>
              <w:t>-2023</w:t>
            </w:r>
          </w:p>
          <w:p w14:paraId="03777226" w14:textId="749E0C6E" w:rsidR="00D17692" w:rsidRPr="000F5000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0F5000">
              <w:rPr>
                <w:rFonts w:ascii="Tahoma" w:hAnsi="Tahoma" w:cs="Tahoma"/>
              </w:rPr>
              <w:t>Cargo</w:t>
            </w:r>
            <w:r w:rsidR="004F2194" w:rsidRPr="000F5000">
              <w:rPr>
                <w:rFonts w:ascii="Tahoma" w:hAnsi="Tahoma" w:cs="Tahoma"/>
              </w:rPr>
              <w:t>:</w:t>
            </w:r>
            <w:r w:rsidR="00B846DE" w:rsidRPr="000F5000">
              <w:rPr>
                <w:rFonts w:ascii="Tahoma" w:hAnsi="Tahoma" w:cs="Tahoma"/>
              </w:rPr>
              <w:t xml:space="preserve"> </w:t>
            </w:r>
            <w:r w:rsidR="00FB0615" w:rsidRPr="000F5000">
              <w:rPr>
                <w:rFonts w:ascii="Tahoma" w:hAnsi="Tahoma" w:cs="Tahoma"/>
              </w:rPr>
              <w:t xml:space="preserve">Supervisor </w:t>
            </w:r>
            <w:r w:rsidR="005E3BB0" w:rsidRPr="000F5000">
              <w:rPr>
                <w:rFonts w:ascii="Tahoma" w:hAnsi="Tahoma" w:cs="Tahoma"/>
              </w:rPr>
              <w:t xml:space="preserve">Auxiliar de Operaciones </w:t>
            </w:r>
          </w:p>
          <w:p w14:paraId="09F05F26" w14:textId="11CD71A6" w:rsidR="00FB0615" w:rsidRPr="00AA1544" w:rsidRDefault="00FB0615" w:rsidP="00FB0615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1A18B" w14:textId="77777777" w:rsidR="000B6834" w:rsidRDefault="000B6834" w:rsidP="00527FC7">
      <w:pPr>
        <w:spacing w:after="0" w:line="240" w:lineRule="auto"/>
      </w:pPr>
      <w:r>
        <w:separator/>
      </w:r>
    </w:p>
  </w:endnote>
  <w:endnote w:type="continuationSeparator" w:id="0">
    <w:p w14:paraId="070371EC" w14:textId="77777777" w:rsidR="000B6834" w:rsidRDefault="000B683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FD7ED" w14:textId="77777777" w:rsidR="000B6834" w:rsidRDefault="000B6834" w:rsidP="00527FC7">
      <w:pPr>
        <w:spacing w:after="0" w:line="240" w:lineRule="auto"/>
      </w:pPr>
      <w:r>
        <w:separator/>
      </w:r>
    </w:p>
  </w:footnote>
  <w:footnote w:type="continuationSeparator" w:id="0">
    <w:p w14:paraId="1D18DC43" w14:textId="77777777" w:rsidR="000B6834" w:rsidRDefault="000B683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B6834"/>
    <w:rsid w:val="000C3DDB"/>
    <w:rsid w:val="000E33A3"/>
    <w:rsid w:val="000E7DD1"/>
    <w:rsid w:val="000F5000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3F71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30B5"/>
    <w:rsid w:val="00B06D55"/>
    <w:rsid w:val="00B24761"/>
    <w:rsid w:val="00B26608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6F8F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2024-05-28T15:15:00Z</dcterms:created>
  <dcterms:modified xsi:type="dcterms:W3CDTF">2024-05-28T23:08:00Z</dcterms:modified>
</cp:coreProperties>
</file>